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13" w:rsidRPr="007E1135" w:rsidRDefault="0010487B" w:rsidP="00067113">
      <w:pPr>
        <w:jc w:val="center"/>
        <w:rPr>
          <w:b/>
          <w:sz w:val="28"/>
          <w:szCs w:val="26"/>
        </w:rPr>
      </w:pPr>
      <w:r w:rsidRPr="007E1135">
        <w:rPr>
          <w:b/>
          <w:sz w:val="28"/>
          <w:szCs w:val="26"/>
        </w:rPr>
        <w:t>АДМИНИСТРАЦИЯ</w:t>
      </w:r>
    </w:p>
    <w:p w:rsidR="0010487B" w:rsidRPr="007E1135" w:rsidRDefault="0010487B" w:rsidP="00067113">
      <w:pPr>
        <w:jc w:val="center"/>
        <w:rPr>
          <w:b/>
          <w:sz w:val="28"/>
          <w:szCs w:val="26"/>
        </w:rPr>
      </w:pPr>
      <w:r w:rsidRPr="007E1135">
        <w:rPr>
          <w:b/>
          <w:sz w:val="28"/>
          <w:szCs w:val="26"/>
        </w:rPr>
        <w:t>ФЁДОРОВСКОГО  СЕЛЬСКОГО ПОСЕЛЕНИЯ</w:t>
      </w:r>
    </w:p>
    <w:p w:rsidR="0010487B" w:rsidRPr="007E1135" w:rsidRDefault="0010487B" w:rsidP="00067113">
      <w:pPr>
        <w:jc w:val="center"/>
        <w:rPr>
          <w:b/>
          <w:sz w:val="28"/>
          <w:szCs w:val="26"/>
        </w:rPr>
      </w:pPr>
      <w:r w:rsidRPr="007E1135">
        <w:rPr>
          <w:b/>
          <w:sz w:val="28"/>
          <w:szCs w:val="26"/>
        </w:rPr>
        <w:t>КИМРСКОГО  РАЙОНА  ТВЕРСКОЙ  ОБЛАСТИ</w:t>
      </w:r>
    </w:p>
    <w:p w:rsidR="0010487B" w:rsidRPr="00067113" w:rsidRDefault="0010487B" w:rsidP="0010487B">
      <w:pPr>
        <w:rPr>
          <w:b/>
          <w:sz w:val="26"/>
          <w:szCs w:val="26"/>
        </w:rPr>
      </w:pPr>
    </w:p>
    <w:p w:rsidR="0010487B" w:rsidRPr="00067113" w:rsidRDefault="0011531D" w:rsidP="00095113">
      <w:pPr>
        <w:jc w:val="center"/>
        <w:rPr>
          <w:b/>
          <w:sz w:val="26"/>
          <w:szCs w:val="26"/>
        </w:rPr>
      </w:pPr>
      <w:proofErr w:type="gramStart"/>
      <w:r w:rsidRPr="00067113">
        <w:rPr>
          <w:b/>
          <w:sz w:val="26"/>
          <w:szCs w:val="26"/>
        </w:rPr>
        <w:t>П</w:t>
      </w:r>
      <w:proofErr w:type="gramEnd"/>
      <w:r w:rsidRPr="00067113">
        <w:rPr>
          <w:b/>
          <w:sz w:val="26"/>
          <w:szCs w:val="26"/>
        </w:rPr>
        <w:t xml:space="preserve"> О С Т А Н О В Л Е Н И Е</w:t>
      </w:r>
    </w:p>
    <w:p w:rsidR="00D0086C" w:rsidRPr="00067113" w:rsidRDefault="00D0086C" w:rsidP="00095113">
      <w:pPr>
        <w:jc w:val="center"/>
        <w:rPr>
          <w:b/>
          <w:sz w:val="26"/>
          <w:szCs w:val="26"/>
        </w:rPr>
      </w:pPr>
    </w:p>
    <w:p w:rsidR="00D0086C" w:rsidRPr="00D0086C" w:rsidRDefault="00D0086C" w:rsidP="00095113">
      <w:pPr>
        <w:jc w:val="center"/>
        <w:rPr>
          <w:b/>
        </w:rPr>
      </w:pPr>
      <w:r>
        <w:rPr>
          <w:b/>
        </w:rPr>
        <w:t>д. Федоровка</w:t>
      </w:r>
    </w:p>
    <w:p w:rsidR="0010487B" w:rsidRDefault="0010487B" w:rsidP="0010487B"/>
    <w:p w:rsidR="0010487B" w:rsidRDefault="00CC42DF" w:rsidP="0010487B">
      <w:r>
        <w:t>30</w:t>
      </w:r>
      <w:r w:rsidR="0013404C">
        <w:t xml:space="preserve"> сентября</w:t>
      </w:r>
      <w:r w:rsidR="00D0086C">
        <w:t xml:space="preserve"> 201</w:t>
      </w:r>
      <w:r w:rsidR="00E3786A">
        <w:t>9</w:t>
      </w:r>
      <w:r w:rsidR="0010487B">
        <w:t xml:space="preserve"> г</w:t>
      </w:r>
      <w:r w:rsidR="0013404C">
        <w:t>ода</w:t>
      </w:r>
      <w:r w:rsidR="0011531D">
        <w:t xml:space="preserve">            </w:t>
      </w:r>
      <w:r w:rsidR="00095113">
        <w:tab/>
      </w:r>
      <w:r w:rsidR="00D0086C">
        <w:t xml:space="preserve">    </w:t>
      </w:r>
      <w:r w:rsidR="0011531D">
        <w:t xml:space="preserve"> </w:t>
      </w:r>
      <w:r w:rsidR="00D0086C">
        <w:t xml:space="preserve">                           </w:t>
      </w:r>
      <w:r w:rsidR="0011531D">
        <w:t xml:space="preserve">                </w:t>
      </w:r>
      <w:r w:rsidR="00D0086C">
        <w:t xml:space="preserve">      </w:t>
      </w:r>
      <w:r w:rsidR="0011531D">
        <w:t xml:space="preserve">   </w:t>
      </w:r>
      <w:r w:rsidR="00E73DC7">
        <w:t xml:space="preserve">                             № </w:t>
      </w:r>
      <w:r w:rsidR="00FA2AE2">
        <w:t>1</w:t>
      </w:r>
      <w:r w:rsidR="00E3786A">
        <w:t>5</w:t>
      </w:r>
      <w:r w:rsidR="00B311BB">
        <w:t>9</w:t>
      </w:r>
    </w:p>
    <w:p w:rsidR="0011531D" w:rsidRDefault="0011531D" w:rsidP="0010487B"/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11531D" w:rsidRPr="0013404C" w:rsidTr="00E3786A">
        <w:tc>
          <w:tcPr>
            <w:tcW w:w="5070" w:type="dxa"/>
          </w:tcPr>
          <w:p w:rsidR="0011531D" w:rsidRPr="0013404C" w:rsidRDefault="0011531D" w:rsidP="0011531D">
            <w:pPr>
              <w:jc w:val="both"/>
              <w:rPr>
                <w:b/>
              </w:rPr>
            </w:pPr>
            <w:r w:rsidRPr="0013404C">
              <w:rPr>
                <w:b/>
              </w:rPr>
              <w:t>«О</w:t>
            </w:r>
            <w:r w:rsidR="002514EC" w:rsidRPr="0013404C">
              <w:rPr>
                <w:b/>
              </w:rPr>
              <w:t xml:space="preserve"> </w:t>
            </w:r>
            <w:r w:rsidR="0013404C" w:rsidRPr="0013404C">
              <w:rPr>
                <w:b/>
              </w:rPr>
              <w:t>внесении изменений в Положение «</w:t>
            </w:r>
            <w:r w:rsidR="00E3786A">
              <w:rPr>
                <w:b/>
              </w:rPr>
              <w:t xml:space="preserve">О </w:t>
            </w:r>
            <w:r w:rsidR="00E3786A" w:rsidRPr="00E3786A">
              <w:rPr>
                <w:b/>
              </w:rPr>
              <w:t>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13404C">
              <w:rPr>
                <w:b/>
              </w:rPr>
              <w:t>»</w:t>
            </w:r>
            <w:r w:rsidR="00E3786A">
              <w:rPr>
                <w:b/>
              </w:rPr>
              <w:t>, утвержденного постановлением администрации Федоровского сельского поселения Кимрского района Тверской области № 91 от 21.05.2014 года.</w:t>
            </w:r>
          </w:p>
          <w:p w:rsidR="0011531D" w:rsidRPr="0013404C" w:rsidRDefault="0011531D" w:rsidP="0010487B">
            <w:pPr>
              <w:rPr>
                <w:b/>
              </w:rPr>
            </w:pPr>
          </w:p>
        </w:tc>
        <w:tc>
          <w:tcPr>
            <w:tcW w:w="4643" w:type="dxa"/>
          </w:tcPr>
          <w:p w:rsidR="0011531D" w:rsidRPr="0013404C" w:rsidRDefault="0011531D" w:rsidP="0010487B"/>
        </w:tc>
      </w:tr>
    </w:tbl>
    <w:p w:rsidR="00067113" w:rsidRPr="007E1135" w:rsidRDefault="00067113" w:rsidP="00E3786A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7E1135">
        <w:rPr>
          <w:rFonts w:ascii="Times New Roman" w:hAnsi="Times New Roman" w:cs="Times New Roman"/>
          <w:sz w:val="24"/>
          <w:szCs w:val="26"/>
        </w:rPr>
        <w:t xml:space="preserve">       Рассмотрев Протест Кимрской межрайонной прокуратуры № </w:t>
      </w:r>
      <w:r w:rsidR="00E3786A" w:rsidRPr="007E1135">
        <w:rPr>
          <w:rFonts w:ascii="Times New Roman" w:hAnsi="Times New Roman" w:cs="Times New Roman"/>
          <w:sz w:val="24"/>
          <w:szCs w:val="26"/>
        </w:rPr>
        <w:t>29-А-2019</w:t>
      </w:r>
      <w:r w:rsidRPr="007E1135">
        <w:rPr>
          <w:rFonts w:ascii="Times New Roman" w:hAnsi="Times New Roman" w:cs="Times New Roman"/>
          <w:sz w:val="24"/>
          <w:szCs w:val="26"/>
        </w:rPr>
        <w:t xml:space="preserve"> от </w:t>
      </w:r>
      <w:r w:rsidR="00E3786A" w:rsidRPr="007E1135">
        <w:rPr>
          <w:rFonts w:ascii="Times New Roman" w:hAnsi="Times New Roman" w:cs="Times New Roman"/>
          <w:sz w:val="24"/>
          <w:szCs w:val="26"/>
        </w:rPr>
        <w:t>20.09.2019</w:t>
      </w:r>
      <w:r w:rsidRPr="007E1135">
        <w:rPr>
          <w:rFonts w:ascii="Times New Roman" w:hAnsi="Times New Roman" w:cs="Times New Roman"/>
          <w:sz w:val="24"/>
          <w:szCs w:val="26"/>
        </w:rPr>
        <w:t xml:space="preserve"> года, руководствуясь </w:t>
      </w:r>
      <w:r w:rsidR="00E3786A" w:rsidRPr="007E1135">
        <w:rPr>
          <w:rFonts w:ascii="Times New Roman" w:hAnsi="Times New Roman" w:cs="Times New Roman"/>
          <w:sz w:val="24"/>
          <w:szCs w:val="26"/>
        </w:rPr>
        <w:t>Федеральным законом "О муниципальной службе в Российской Федерации" от 02.03.2007 N 25-ФЗ</w:t>
      </w:r>
      <w:r w:rsidRPr="007E1135">
        <w:rPr>
          <w:rFonts w:ascii="Times New Roman" w:hAnsi="Times New Roman" w:cs="Times New Roman"/>
          <w:sz w:val="24"/>
          <w:szCs w:val="26"/>
        </w:rPr>
        <w:t>, администрация Федоровского сельского поселения Кимрского района Тверской области,</w:t>
      </w:r>
    </w:p>
    <w:p w:rsidR="00067113" w:rsidRPr="00067113" w:rsidRDefault="00067113" w:rsidP="000671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7113" w:rsidRPr="007E1135" w:rsidRDefault="00067113" w:rsidP="000671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E1135">
        <w:rPr>
          <w:rFonts w:ascii="Times New Roman" w:hAnsi="Times New Roman" w:cs="Times New Roman"/>
          <w:b/>
          <w:sz w:val="24"/>
          <w:szCs w:val="26"/>
        </w:rPr>
        <w:t>ПОСТАНОВЛЯЕТ:</w:t>
      </w:r>
    </w:p>
    <w:p w:rsidR="00067113" w:rsidRDefault="00067113" w:rsidP="00067113">
      <w:pPr>
        <w:pStyle w:val="ConsPlusNormal"/>
        <w:ind w:firstLine="0"/>
        <w:jc w:val="both"/>
      </w:pPr>
    </w:p>
    <w:p w:rsidR="00067113" w:rsidRDefault="00067113" w:rsidP="00E3786A">
      <w:pPr>
        <w:pStyle w:val="a4"/>
        <w:numPr>
          <w:ilvl w:val="0"/>
          <w:numId w:val="6"/>
        </w:numPr>
        <w:tabs>
          <w:tab w:val="left" w:pos="1680"/>
        </w:tabs>
        <w:ind w:left="425"/>
        <w:jc w:val="both"/>
      </w:pPr>
      <w:r>
        <w:t xml:space="preserve">Внести изменения в п. </w:t>
      </w:r>
      <w:r w:rsidR="00E3786A">
        <w:t>2</w:t>
      </w:r>
      <w:r>
        <w:t xml:space="preserve"> </w:t>
      </w:r>
      <w:r w:rsidRPr="00067113">
        <w:t>Положени</w:t>
      </w:r>
      <w:r w:rsidR="00E3786A">
        <w:t>я</w:t>
      </w:r>
      <w:r w:rsidRPr="00067113">
        <w:t xml:space="preserve"> </w:t>
      </w:r>
      <w:r w:rsidR="00E3786A" w:rsidRPr="00E3786A">
        <w:t>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, изложив его в следующей редакции: </w:t>
      </w:r>
    </w:p>
    <w:p w:rsidR="00E3786A" w:rsidRPr="00E3786A" w:rsidRDefault="00067113" w:rsidP="00E3786A">
      <w:pPr>
        <w:tabs>
          <w:tab w:val="left" w:pos="1680"/>
        </w:tabs>
        <w:ind w:left="426"/>
        <w:jc w:val="both"/>
      </w:pPr>
      <w:r>
        <w:t>«</w:t>
      </w:r>
      <w:r w:rsidR="00AF1E5C">
        <w:t xml:space="preserve">2. </w:t>
      </w:r>
      <w:r w:rsidR="00E3786A" w:rsidRPr="00E3786A">
        <w:t>Взыскания</w:t>
      </w:r>
      <w:r w:rsidR="007E1135">
        <w:t xml:space="preserve"> </w:t>
      </w:r>
      <w:r w:rsidR="00E3786A" w:rsidRPr="00E3786A">
        <w:t>применяются представителем нанимателя (работодателем) на основании:</w:t>
      </w:r>
    </w:p>
    <w:p w:rsidR="00E3786A" w:rsidRPr="00E3786A" w:rsidRDefault="00E3786A" w:rsidP="00E3786A">
      <w:pPr>
        <w:tabs>
          <w:tab w:val="left" w:pos="1680"/>
        </w:tabs>
        <w:ind w:left="426"/>
        <w:jc w:val="both"/>
      </w:pPr>
      <w:bookmarkStart w:id="0" w:name="dst34"/>
      <w:bookmarkEnd w:id="0"/>
      <w:r w:rsidRPr="00E3786A">
        <w:t xml:space="preserve">1) </w:t>
      </w:r>
      <w:r w:rsidR="003F5ECD" w:rsidRPr="003F5ECD"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5" w:history="1">
        <w:r w:rsidR="003F5ECD" w:rsidRPr="003F5ECD">
          <w:t>законом</w:t>
        </w:r>
      </w:hyperlink>
      <w:r w:rsidR="003F5ECD" w:rsidRPr="003F5ECD">
        <w:t xml:space="preserve"> «О противодействии коррупции» и другими федеральными законами (далее — проверка), проведенной должностным лицом ответственным за ведение кадровой работы в администрации </w:t>
      </w:r>
      <w:r w:rsidR="003F5ECD">
        <w:t>Федоровского</w:t>
      </w:r>
      <w:r w:rsidR="003F5ECD" w:rsidRPr="003F5ECD">
        <w:t xml:space="preserve"> сельского поселения</w:t>
      </w:r>
      <w:r w:rsidR="003F5ECD">
        <w:t xml:space="preserve"> Кимрского района Тверской области</w:t>
      </w:r>
      <w:r w:rsidR="003F5ECD" w:rsidRPr="003F5ECD">
        <w:t xml:space="preserve"> (далее — должностное лицо)</w:t>
      </w:r>
      <w:r w:rsidRPr="00E3786A">
        <w:t>;</w:t>
      </w:r>
    </w:p>
    <w:p w:rsidR="00E3786A" w:rsidRPr="00E3786A" w:rsidRDefault="00E3786A" w:rsidP="00E3786A">
      <w:pPr>
        <w:tabs>
          <w:tab w:val="left" w:pos="1680"/>
        </w:tabs>
        <w:ind w:left="426"/>
        <w:jc w:val="both"/>
      </w:pPr>
      <w:bookmarkStart w:id="1" w:name="dst35"/>
      <w:bookmarkEnd w:id="1"/>
      <w:r w:rsidRPr="00E3786A">
        <w:t xml:space="preserve">2) </w:t>
      </w:r>
      <w:r w:rsidR="00A45BA9" w:rsidRPr="003F5ECD">
        <w:t>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</w:t>
      </w:r>
      <w:r w:rsidR="00A45BA9">
        <w:t>;</w:t>
      </w:r>
    </w:p>
    <w:p w:rsidR="00E3786A" w:rsidRPr="00E3786A" w:rsidRDefault="00E200B5" w:rsidP="00E3786A">
      <w:pPr>
        <w:tabs>
          <w:tab w:val="left" w:pos="1680"/>
        </w:tabs>
        <w:ind w:left="426"/>
        <w:jc w:val="both"/>
      </w:pPr>
      <w:bookmarkStart w:id="2" w:name="dst102"/>
      <w:bookmarkEnd w:id="2"/>
      <w:r>
        <w:t>3)</w:t>
      </w:r>
      <w:r w:rsidR="00E3786A" w:rsidRPr="00E3786A"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3786A" w:rsidRPr="00E3786A" w:rsidRDefault="00E200B5" w:rsidP="007E1135">
      <w:pPr>
        <w:tabs>
          <w:tab w:val="left" w:pos="1680"/>
        </w:tabs>
        <w:ind w:left="426"/>
        <w:jc w:val="both"/>
      </w:pPr>
      <w:bookmarkStart w:id="3" w:name="dst36"/>
      <w:bookmarkEnd w:id="3"/>
      <w:r>
        <w:t>4</w:t>
      </w:r>
      <w:r w:rsidR="00E3786A" w:rsidRPr="00E3786A">
        <w:t>) объяснений муниципального служащего;</w:t>
      </w:r>
    </w:p>
    <w:p w:rsidR="00067113" w:rsidRDefault="00E200B5" w:rsidP="007E1135">
      <w:pPr>
        <w:tabs>
          <w:tab w:val="left" w:pos="1680"/>
        </w:tabs>
        <w:ind w:left="426"/>
        <w:jc w:val="both"/>
      </w:pPr>
      <w:bookmarkStart w:id="4" w:name="dst37"/>
      <w:bookmarkEnd w:id="4"/>
      <w:r>
        <w:t>5</w:t>
      </w:r>
      <w:r w:rsidR="007E1135">
        <w:t>) иных материалов».</w:t>
      </w:r>
    </w:p>
    <w:p w:rsidR="00CA192C" w:rsidRDefault="00CA192C" w:rsidP="00CA192C">
      <w:pPr>
        <w:pStyle w:val="a4"/>
        <w:numPr>
          <w:ilvl w:val="0"/>
          <w:numId w:val="6"/>
        </w:numPr>
        <w:tabs>
          <w:tab w:val="left" w:pos="1680"/>
        </w:tabs>
        <w:ind w:left="425"/>
        <w:jc w:val="both"/>
      </w:pPr>
      <w:r>
        <w:lastRenderedPageBreak/>
        <w:t xml:space="preserve">Внести изменения в п. 16 </w:t>
      </w:r>
      <w:r w:rsidRPr="00067113">
        <w:t>Положени</w:t>
      </w:r>
      <w:r>
        <w:t>я</w:t>
      </w:r>
      <w:r w:rsidRPr="00067113">
        <w:t xml:space="preserve"> </w:t>
      </w:r>
      <w:r w:rsidRPr="00E3786A">
        <w:t>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, изложив его в следующей редакции: </w:t>
      </w:r>
    </w:p>
    <w:p w:rsidR="00CA192C" w:rsidRPr="00E200B5" w:rsidRDefault="00CA192C" w:rsidP="00E200B5">
      <w:pPr>
        <w:pStyle w:val="a4"/>
        <w:tabs>
          <w:tab w:val="left" w:pos="1680"/>
        </w:tabs>
        <w:ind w:left="425"/>
        <w:jc w:val="both"/>
      </w:pPr>
      <w:r>
        <w:t>«</w:t>
      </w:r>
      <w:r w:rsidRPr="00E200B5">
        <w:t>Дисциплинарное взыскание применяется не позднее одного месяца со </w:t>
      </w:r>
      <w:hyperlink r:id="rId6" w:anchor="dst100311" w:history="1">
        <w:r w:rsidRPr="00E200B5">
          <w:t>дня обнаружения</w:t>
        </w:r>
      </w:hyperlink>
      <w:r w:rsidRPr="00E200B5"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A192C" w:rsidRPr="00E200B5" w:rsidRDefault="00CA192C" w:rsidP="00E200B5">
      <w:pPr>
        <w:shd w:val="clear" w:color="auto" w:fill="FFFFFF"/>
        <w:spacing w:line="155" w:lineRule="atLeast"/>
        <w:ind w:left="425"/>
        <w:jc w:val="both"/>
      </w:pPr>
      <w:bookmarkStart w:id="5" w:name="dst2312"/>
      <w:bookmarkEnd w:id="5"/>
      <w:r w:rsidRPr="00E200B5"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7" w:anchor="dst0" w:history="1">
        <w:r w:rsidRPr="00E200B5">
          <w:t>законодательством</w:t>
        </w:r>
      </w:hyperlink>
      <w:r w:rsidRPr="00E200B5"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200B5" w:rsidRDefault="00E200B5" w:rsidP="00E200B5">
      <w:pPr>
        <w:pStyle w:val="a4"/>
        <w:numPr>
          <w:ilvl w:val="0"/>
          <w:numId w:val="6"/>
        </w:numPr>
        <w:tabs>
          <w:tab w:val="left" w:pos="1680"/>
        </w:tabs>
        <w:ind w:left="425"/>
        <w:jc w:val="both"/>
      </w:pPr>
      <w:r>
        <w:t xml:space="preserve">Дополнить </w:t>
      </w:r>
      <w:r w:rsidRPr="00067113">
        <w:t>Положени</w:t>
      </w:r>
      <w:r>
        <w:t>е</w:t>
      </w:r>
      <w:r w:rsidRPr="00067113">
        <w:t xml:space="preserve"> </w:t>
      </w:r>
      <w:r w:rsidRPr="00E3786A">
        <w:t>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пунктом</w:t>
      </w:r>
      <w:r w:rsidR="00F36D80">
        <w:t xml:space="preserve"> 24</w:t>
      </w:r>
      <w:r>
        <w:t xml:space="preserve">, изложив его в следующей редакции: </w:t>
      </w:r>
    </w:p>
    <w:p w:rsidR="00F36D80" w:rsidRPr="003F5ECD" w:rsidRDefault="00F36D80" w:rsidP="00F36D80">
      <w:pPr>
        <w:tabs>
          <w:tab w:val="left" w:pos="1680"/>
        </w:tabs>
        <w:ind w:left="426"/>
        <w:jc w:val="both"/>
      </w:pPr>
      <w:r>
        <w:t>«</w:t>
      </w:r>
      <w:r w:rsidRPr="003F5ECD"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history="1">
        <w:r w:rsidRPr="003F5ECD">
          <w:t>статьями 14.1</w:t>
        </w:r>
      </w:hyperlink>
      <w:r w:rsidRPr="003F5ECD">
        <w:t> и </w:t>
      </w:r>
      <w:hyperlink r:id="rId9" w:history="1">
        <w:r w:rsidRPr="003F5ECD">
          <w:t>15</w:t>
        </w:r>
      </w:hyperlink>
      <w:r w:rsidRPr="003F5ECD">
        <w:t> Федерального закона от 2 марта 2007 года N 25-ФЗ «О муниципальной службе в Российской Федерации.</w:t>
      </w:r>
    </w:p>
    <w:p w:rsidR="00F36D80" w:rsidRPr="003F5ECD" w:rsidRDefault="00F36D80" w:rsidP="00F36D80">
      <w:pPr>
        <w:tabs>
          <w:tab w:val="left" w:pos="1680"/>
        </w:tabs>
        <w:ind w:left="426"/>
        <w:jc w:val="both"/>
      </w:pPr>
      <w:r w:rsidRPr="003F5ECD">
        <w:t xml:space="preserve">Сведения </w:t>
      </w:r>
      <w:proofErr w:type="gramStart"/>
      <w:r w:rsidRPr="003F5ECD">
        <w:t>о применении к муниципальному служащему взыскания в виде увольнения в связи с утратой</w:t>
      </w:r>
      <w:proofErr w:type="gramEnd"/>
      <w:r w:rsidRPr="003F5ECD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0" w:history="1">
        <w:r w:rsidRPr="003F5ECD">
          <w:t>статьей 15</w:t>
        </w:r>
      </w:hyperlink>
      <w:r w:rsidRPr="003F5ECD">
        <w:t> Федерального закона от 25 декабря 2008 года N 273-ФЗ «О противодействии коррупции».</w:t>
      </w:r>
    </w:p>
    <w:p w:rsidR="00530600" w:rsidRDefault="00530600" w:rsidP="00E3786A">
      <w:pPr>
        <w:pStyle w:val="a4"/>
        <w:numPr>
          <w:ilvl w:val="0"/>
          <w:numId w:val="6"/>
        </w:numPr>
        <w:tabs>
          <w:tab w:val="left" w:pos="1680"/>
        </w:tabs>
        <w:ind w:left="425"/>
        <w:jc w:val="both"/>
      </w:pPr>
      <w:r w:rsidRPr="00530600">
        <w:t>Настоящее постановление вступает в силу со дня его подписания.</w:t>
      </w:r>
    </w:p>
    <w:p w:rsidR="0010487B" w:rsidRDefault="00FA2AE2" w:rsidP="00E3786A">
      <w:pPr>
        <w:pStyle w:val="a4"/>
        <w:numPr>
          <w:ilvl w:val="0"/>
          <w:numId w:val="6"/>
        </w:numPr>
        <w:tabs>
          <w:tab w:val="left" w:pos="1680"/>
        </w:tabs>
        <w:ind w:left="425"/>
        <w:jc w:val="both"/>
      </w:pPr>
      <w:r>
        <w:t>Контроль за исполнением настоящего решения возложить на главу Федоровского сельского поселения Кимрского района Тверской области Хрусталева Р.В.</w:t>
      </w:r>
    </w:p>
    <w:p w:rsidR="00530600" w:rsidRDefault="00530600" w:rsidP="0010487B">
      <w:pPr>
        <w:jc w:val="both"/>
      </w:pPr>
      <w:bookmarkStart w:id="6" w:name="_GoBack"/>
      <w:bookmarkEnd w:id="6"/>
    </w:p>
    <w:p w:rsidR="00530600" w:rsidRDefault="00530600" w:rsidP="0010487B">
      <w:pPr>
        <w:jc w:val="both"/>
      </w:pPr>
    </w:p>
    <w:p w:rsidR="00067113" w:rsidRPr="00530600" w:rsidRDefault="0010487B" w:rsidP="0010487B">
      <w:pPr>
        <w:rPr>
          <w:b/>
        </w:rPr>
      </w:pPr>
      <w:r w:rsidRPr="00530600">
        <w:rPr>
          <w:b/>
        </w:rPr>
        <w:t>Глава Федоровского сельского поселения</w:t>
      </w:r>
    </w:p>
    <w:p w:rsidR="0010487B" w:rsidRPr="00530600" w:rsidRDefault="00067113" w:rsidP="0010487B">
      <w:pPr>
        <w:rPr>
          <w:b/>
        </w:rPr>
      </w:pPr>
      <w:r w:rsidRPr="00530600">
        <w:rPr>
          <w:b/>
        </w:rPr>
        <w:t>Кимрского района Тверской области</w:t>
      </w:r>
      <w:r w:rsidR="0010487B" w:rsidRPr="00530600">
        <w:rPr>
          <w:b/>
        </w:rPr>
        <w:t xml:space="preserve">                                                         Р.В.</w:t>
      </w:r>
      <w:r w:rsidR="00D0086C" w:rsidRPr="00530600">
        <w:rPr>
          <w:b/>
        </w:rPr>
        <w:t xml:space="preserve"> </w:t>
      </w:r>
      <w:r w:rsidR="0010487B" w:rsidRPr="00530600">
        <w:rPr>
          <w:b/>
        </w:rPr>
        <w:t>Хрусталев</w:t>
      </w:r>
    </w:p>
    <w:p w:rsidR="0010487B" w:rsidRDefault="0010487B" w:rsidP="0010487B">
      <w:r>
        <w:t xml:space="preserve"> </w:t>
      </w:r>
    </w:p>
    <w:p w:rsidR="00BF1F54" w:rsidRDefault="00BF1F54"/>
    <w:p w:rsidR="003F5ECD" w:rsidRDefault="003F5ECD"/>
    <w:p w:rsidR="003F5ECD" w:rsidRDefault="003F5ECD" w:rsidP="003F5ECD">
      <w:pPr>
        <w:tabs>
          <w:tab w:val="left" w:pos="1680"/>
        </w:tabs>
        <w:ind w:left="65"/>
        <w:jc w:val="both"/>
      </w:pPr>
    </w:p>
    <w:p w:rsidR="003F5ECD" w:rsidRPr="003F5ECD" w:rsidRDefault="003F5ECD" w:rsidP="003F5ECD">
      <w:pPr>
        <w:tabs>
          <w:tab w:val="left" w:pos="1680"/>
        </w:tabs>
        <w:ind w:left="65"/>
        <w:jc w:val="both"/>
      </w:pPr>
    </w:p>
    <w:p w:rsidR="003F5ECD" w:rsidRDefault="003F5ECD" w:rsidP="003F5ECD">
      <w:pPr>
        <w:tabs>
          <w:tab w:val="left" w:pos="1680"/>
        </w:tabs>
        <w:ind w:left="65"/>
        <w:jc w:val="both"/>
      </w:pPr>
    </w:p>
    <w:sectPr w:rsidR="003F5ECD" w:rsidSect="00E200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73C"/>
    <w:multiLevelType w:val="multilevel"/>
    <w:tmpl w:val="2F4C0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E0358"/>
    <w:multiLevelType w:val="hybridMultilevel"/>
    <w:tmpl w:val="D218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06B5"/>
    <w:multiLevelType w:val="multilevel"/>
    <w:tmpl w:val="21B68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32BBD"/>
    <w:multiLevelType w:val="hybridMultilevel"/>
    <w:tmpl w:val="F6B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57A0E"/>
    <w:multiLevelType w:val="hybridMultilevel"/>
    <w:tmpl w:val="582AD224"/>
    <w:lvl w:ilvl="0" w:tplc="06BA8C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26B31"/>
    <w:multiLevelType w:val="hybridMultilevel"/>
    <w:tmpl w:val="0C66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54723"/>
    <w:multiLevelType w:val="hybridMultilevel"/>
    <w:tmpl w:val="76528E08"/>
    <w:lvl w:ilvl="0" w:tplc="868C11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464E1"/>
    <w:multiLevelType w:val="hybridMultilevel"/>
    <w:tmpl w:val="1FE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41C1"/>
    <w:multiLevelType w:val="multilevel"/>
    <w:tmpl w:val="A72AA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54877"/>
    <w:rsid w:val="00012CEE"/>
    <w:rsid w:val="000179C6"/>
    <w:rsid w:val="00023E22"/>
    <w:rsid w:val="00054877"/>
    <w:rsid w:val="00067113"/>
    <w:rsid w:val="00095113"/>
    <w:rsid w:val="000960C8"/>
    <w:rsid w:val="0010487B"/>
    <w:rsid w:val="0011531D"/>
    <w:rsid w:val="0013404C"/>
    <w:rsid w:val="002514EC"/>
    <w:rsid w:val="002609E8"/>
    <w:rsid w:val="002B1C24"/>
    <w:rsid w:val="00307C31"/>
    <w:rsid w:val="0037091B"/>
    <w:rsid w:val="003857D4"/>
    <w:rsid w:val="003F5ECD"/>
    <w:rsid w:val="004E4795"/>
    <w:rsid w:val="00530600"/>
    <w:rsid w:val="00731DDA"/>
    <w:rsid w:val="007E1135"/>
    <w:rsid w:val="007E3362"/>
    <w:rsid w:val="00871325"/>
    <w:rsid w:val="00A45BA9"/>
    <w:rsid w:val="00AF1E5C"/>
    <w:rsid w:val="00B311BB"/>
    <w:rsid w:val="00BF1F54"/>
    <w:rsid w:val="00CA192C"/>
    <w:rsid w:val="00CC42DF"/>
    <w:rsid w:val="00D0086C"/>
    <w:rsid w:val="00E200B5"/>
    <w:rsid w:val="00E3786A"/>
    <w:rsid w:val="00E73DC7"/>
    <w:rsid w:val="00E95AE9"/>
    <w:rsid w:val="00F12479"/>
    <w:rsid w:val="00F36D80"/>
    <w:rsid w:val="00FA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7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24"/>
    <w:pPr>
      <w:ind w:left="720"/>
      <w:contextualSpacing/>
    </w:pPr>
  </w:style>
  <w:style w:type="paragraph" w:customStyle="1" w:styleId="ConsPlusNormal">
    <w:name w:val="ConsPlusNormal"/>
    <w:rsid w:val="00067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3786A"/>
  </w:style>
  <w:style w:type="character" w:styleId="a5">
    <w:name w:val="Hyperlink"/>
    <w:basedOn w:val="a0"/>
    <w:uiPriority w:val="99"/>
    <w:semiHidden/>
    <w:unhideWhenUsed/>
    <w:rsid w:val="00E3786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5E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24"/>
    <w:pPr>
      <w:ind w:left="720"/>
      <w:contextualSpacing/>
    </w:pPr>
  </w:style>
  <w:style w:type="paragraph" w:customStyle="1" w:styleId="ConsPlusNormal">
    <w:name w:val="ConsPlusNormal"/>
    <w:rsid w:val="00067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BDF72A6F626BB0BB9F69251497215493525B67AD4DA58A25C11B2E116FE72B55BCC5E447F0DB26C10165EEA8EAAFCAC2048219F2EAE9D41mFBD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9366/4d381142232237f3c81facc00c3358370c97b3d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5EB2ED1CE8A05FE6BC583A6C5F80D6C664A5ECE68AA822801367971AFEJ9z1K" TargetMode="External"/><Relationship Id="rId10" Type="http://schemas.openxmlformats.org/officeDocument/2006/relationships/hyperlink" Target="http://offline/ref=5AB4054E4548A03E4C785700395D382E054013D81DCCC42A5CF01FB42C3DF8B34FA1BAAB2CB1140D53E7800C89E888F5A590E24199CB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2BDF72A6F626BB0BB9F69251497215493525B67AD4DA58A25C11B2E116FE72B55BCC5E447F0DB1661E165EEA8EAAFCAC2048219F2EAE9D41mF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2019-09-26T12:20:00Z</cp:lastPrinted>
  <dcterms:created xsi:type="dcterms:W3CDTF">2017-01-18T08:39:00Z</dcterms:created>
  <dcterms:modified xsi:type="dcterms:W3CDTF">2019-09-30T07:43:00Z</dcterms:modified>
</cp:coreProperties>
</file>