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Администрация Федоровского сельского поселения </w:t>
      </w:r>
    </w:p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>Кимрского района Тверской области подвело итоги </w:t>
      </w:r>
    </w:p>
    <w:p w:rsidR="00F17592" w:rsidRP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за </w:t>
      </w:r>
      <w:r w:rsidR="00D15FE4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третий</w:t>
      </w: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 квартал 2020 года</w:t>
      </w:r>
    </w:p>
    <w:p w:rsidR="006B19ED" w:rsidRPr="006B19ED" w:rsidRDefault="006B19ED" w:rsidP="006B1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0"/>
          <w:szCs w:val="10"/>
          <w:lang w:eastAsia="ru-RU"/>
        </w:rPr>
      </w:pPr>
    </w:p>
    <w:p w:rsidR="006B19ED" w:rsidRDefault="006B19ED" w:rsidP="006B19ED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D15FE4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третий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 текущего года в Администрацию поступило </w:t>
      </w:r>
      <w:r w:rsidR="008612A3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35D7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 граждан. </w:t>
      </w:r>
    </w:p>
    <w:p w:rsidR="00F17592" w:rsidRPr="00D15FE4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обратившихся самую значительную часть составляют лица в возрасте от 18 до 45 лет –  </w:t>
      </w:r>
      <w:r w:rsidR="00C03A8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0% , пенсионеров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03A8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29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%, письма от служащих составили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предпринимателей – </w:t>
      </w:r>
      <w:r w:rsidR="00C03A8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творческой и научной интеллигенции – 0 %, безработных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находящихся в местах лишения свободы – 0 %, менее одного процента обратившихся – беженцы, лица без определенного места жительства, военнослужащие, приемные родители, фермеры, учащиеся и студенты.</w:t>
      </w:r>
      <w:proofErr w:type="gramEnd"/>
    </w:p>
    <w:p w:rsidR="00F17592" w:rsidRPr="00D15FE4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темой обращений стали земельные вопросы</w:t>
      </w:r>
      <w:r w:rsidR="00D15FE4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, вопросы уличного освещения и благоустройства.</w:t>
      </w:r>
    </w:p>
    <w:p w:rsidR="00370C10" w:rsidRPr="001010D9" w:rsidRDefault="00370C10" w:rsidP="001010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pacing w:val="60"/>
          <w:sz w:val="24"/>
          <w:szCs w:val="24"/>
        </w:rPr>
      </w:pPr>
      <w:r w:rsidRPr="00F62D4A">
        <w:rPr>
          <w:b/>
          <w:bCs/>
          <w:spacing w:val="60"/>
          <w:sz w:val="24"/>
          <w:szCs w:val="24"/>
        </w:rPr>
        <w:t>СВЕДЕНИЯ</w:t>
      </w: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z w:val="24"/>
          <w:szCs w:val="24"/>
        </w:rPr>
      </w:pPr>
      <w:r w:rsidRPr="00F62D4A">
        <w:rPr>
          <w:b/>
          <w:bCs/>
          <w:sz w:val="24"/>
          <w:szCs w:val="24"/>
        </w:rPr>
        <w:t xml:space="preserve">об обращениях граждан, поступивших в администрацию </w:t>
      </w:r>
    </w:p>
    <w:p w:rsidR="00370C10" w:rsidRPr="00F62D4A" w:rsidRDefault="00370C10" w:rsidP="00F62D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7988"/>
        <w:gridCol w:w="1701"/>
      </w:tblGrid>
      <w:tr w:rsidR="006B19ED" w:rsidRPr="006B19ED" w:rsidTr="006B19ED">
        <w:trPr>
          <w:cantSplit/>
          <w:trHeight w:val="114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9ED" w:rsidRPr="006B19ED" w:rsidRDefault="006B19ED" w:rsidP="006B19ED">
            <w:pPr>
              <w:tabs>
                <w:tab w:val="left" w:pos="-885"/>
                <w:tab w:val="center" w:pos="4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19ED" w:rsidRDefault="005D0A68" w:rsidP="006B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241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A7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B19ED" w:rsidRPr="006B19ED" w:rsidRDefault="006B19ED" w:rsidP="006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обращений: всего,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письменных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E35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главой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вышестоящими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поддержано, в т.ч.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коллегиально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- случаев волокиты либо нарушений прав и законных  интересов заявителей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rPr>
          <w:trHeight w:val="40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нарушений сроков рассмотрения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Приняты меры: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руководителям и исполнителям, нарушившим  порядок или сроки 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E35D75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19ED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льгот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с соседями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Default="00F200AC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Pr="00F62D4A" w:rsidRDefault="005A7F6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70C10" w:rsidRPr="00F62D4A" w:rsidRDefault="00370C10" w:rsidP="00F62D4A">
      <w:pPr>
        <w:pStyle w:val="a7"/>
        <w:ind w:firstLine="0"/>
        <w:rPr>
          <w:sz w:val="24"/>
          <w:szCs w:val="24"/>
        </w:rPr>
      </w:pPr>
    </w:p>
    <w:p w:rsidR="00370C10" w:rsidRPr="00F62D4A" w:rsidRDefault="00370C10" w:rsidP="00F62D4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606F6" w:rsidRPr="00F62D4A" w:rsidRDefault="00C606F6" w:rsidP="00F6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F6" w:rsidRPr="00F62D4A" w:rsidSect="00E35D75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17592"/>
    <w:rsid w:val="00041283"/>
    <w:rsid w:val="00062617"/>
    <w:rsid w:val="00077C1E"/>
    <w:rsid w:val="001010D9"/>
    <w:rsid w:val="0010599C"/>
    <w:rsid w:val="0024231C"/>
    <w:rsid w:val="00370C10"/>
    <w:rsid w:val="00371620"/>
    <w:rsid w:val="003801D2"/>
    <w:rsid w:val="00390A57"/>
    <w:rsid w:val="003F0BC6"/>
    <w:rsid w:val="005441B8"/>
    <w:rsid w:val="005A7F69"/>
    <w:rsid w:val="005D0A68"/>
    <w:rsid w:val="005E12C4"/>
    <w:rsid w:val="00665B50"/>
    <w:rsid w:val="006B0535"/>
    <w:rsid w:val="006B19ED"/>
    <w:rsid w:val="006E1F65"/>
    <w:rsid w:val="00731B48"/>
    <w:rsid w:val="00764BD3"/>
    <w:rsid w:val="008612A3"/>
    <w:rsid w:val="00973C00"/>
    <w:rsid w:val="009A1FB7"/>
    <w:rsid w:val="009F6F25"/>
    <w:rsid w:val="00A01B65"/>
    <w:rsid w:val="00A35904"/>
    <w:rsid w:val="00B92AD1"/>
    <w:rsid w:val="00C03A86"/>
    <w:rsid w:val="00C5386F"/>
    <w:rsid w:val="00C56BDD"/>
    <w:rsid w:val="00C606F6"/>
    <w:rsid w:val="00C6244C"/>
    <w:rsid w:val="00D15FE4"/>
    <w:rsid w:val="00D241E9"/>
    <w:rsid w:val="00D97DE8"/>
    <w:rsid w:val="00E00D43"/>
    <w:rsid w:val="00E0456E"/>
    <w:rsid w:val="00E13019"/>
    <w:rsid w:val="00E35D75"/>
    <w:rsid w:val="00E91AC2"/>
    <w:rsid w:val="00E9750F"/>
    <w:rsid w:val="00F17592"/>
    <w:rsid w:val="00F200AC"/>
    <w:rsid w:val="00F62D4A"/>
    <w:rsid w:val="00F663A2"/>
    <w:rsid w:val="00FA470E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E"/>
  </w:style>
  <w:style w:type="paragraph" w:styleId="2">
    <w:name w:val="heading 2"/>
    <w:basedOn w:val="a"/>
    <w:link w:val="20"/>
    <w:uiPriority w:val="9"/>
    <w:qFormat/>
    <w:rsid w:val="00F17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7592"/>
    <w:rPr>
      <w:b/>
      <w:bCs/>
    </w:rPr>
  </w:style>
  <w:style w:type="paragraph" w:styleId="a4">
    <w:name w:val="Normal (Web)"/>
    <w:basedOn w:val="a"/>
    <w:uiPriority w:val="99"/>
    <w:unhideWhenUsed/>
    <w:rsid w:val="00C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70C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70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70C1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2020-10-26T11:48:00Z</dcterms:created>
  <dcterms:modified xsi:type="dcterms:W3CDTF">2020-10-26T12:28:00Z</dcterms:modified>
</cp:coreProperties>
</file>